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A4" w:rsidRPr="00267310" w:rsidRDefault="005E66A4" w:rsidP="005E66A4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6731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Ogłoszenie</w:t>
      </w:r>
    </w:p>
    <w:p w:rsidR="003A4221" w:rsidRPr="00267310" w:rsidRDefault="005E66A4" w:rsidP="005E66A4">
      <w:pPr>
        <w:spacing w:after="0"/>
        <w:jc w:val="center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26731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Burmistrza Obornik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5E66A4" w:rsidRPr="00267310" w:rsidTr="00980F9E">
        <w:tc>
          <w:tcPr>
            <w:tcW w:w="1346" w:type="dxa"/>
          </w:tcPr>
          <w:p w:rsidR="005E66A4" w:rsidRPr="00267310" w:rsidRDefault="005E66A4" w:rsidP="00980F9E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 sprawie </w:t>
            </w:r>
          </w:p>
        </w:tc>
        <w:tc>
          <w:tcPr>
            <w:tcW w:w="7864" w:type="dxa"/>
          </w:tcPr>
          <w:p w:rsidR="005E66A4" w:rsidRDefault="005E66A4" w:rsidP="003A422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wykazu nieruchomości stanowiącej własność Gminy Oborniki położonej             w miejscowości  Oborniki, przeznaczonej do zbycia w  drodze przetargu  ustnego  nieograniczonego i ustalenia ceny wywoławczej brutto. </w:t>
            </w:r>
          </w:p>
          <w:p w:rsidR="005E66A4" w:rsidRPr="00267310" w:rsidRDefault="005E66A4" w:rsidP="00980F9E">
            <w:pPr>
              <w:spacing w:after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E66A4" w:rsidRDefault="005E66A4" w:rsidP="003A4221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Działając na podstawie art. 35 ust. 1 i ust. 2 w zw. z art. 37 ust.1 i art. 40 ust.1 pkt.1) ustawy z dnia 21 </w:t>
      </w:r>
      <w:bookmarkStart w:id="0" w:name="_GoBack"/>
      <w:bookmarkEnd w:id="0"/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sierpnia 1997 r. o gospodarce nieruchomościami ( t. j. Dz.U. z 2018r. poz. 2204 ze zm.) oraz na podstawie Uchwały nr XXVI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/307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/1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Rady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Miejskiej w Obornikach z dnia 14 listopad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a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roku w sprawie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wyrażenia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zgody na zbycie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 drodze przetargu ustnego nieograniczonego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nieruchomości położonej w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miejscowości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Obornik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i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stanowiącej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własność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Gminy Oborniki, Burmistrz Obornik ogłasza, co następuje:      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</w:p>
    <w:p w:rsidR="005E66A4" w:rsidRPr="0097516A" w:rsidRDefault="005E66A4" w:rsidP="005E66A4">
      <w:pPr>
        <w:spacing w:after="0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3A422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I.</w:t>
      </w:r>
    </w:p>
    <w:p w:rsidR="005E66A4" w:rsidRPr="0097516A" w:rsidRDefault="005E66A4" w:rsidP="003A422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7516A">
        <w:rPr>
          <w:rFonts w:ascii="Garamond" w:eastAsia="Times New Roman" w:hAnsi="Garamond" w:cs="Times New Roman"/>
          <w:sz w:val="20"/>
          <w:szCs w:val="20"/>
          <w:lang w:eastAsia="pl-PL"/>
        </w:rPr>
        <w:t>Z  zasobu   nieruchomości   Gminy   Oborniki   przeznaczona  została  do  sprzedaży  w   drodze przetargu ustnego nieograniczonego następująca nieruchomość: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4677"/>
        <w:gridCol w:w="1809"/>
      </w:tblGrid>
      <w:tr w:rsidR="005E66A4" w:rsidRPr="00267310" w:rsidTr="00D842E9">
        <w:trPr>
          <w:cantSplit/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Nr działki</w:t>
            </w:r>
          </w:p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Pow. ha</w:t>
            </w:r>
          </w:p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Ark. mapy</w:t>
            </w:r>
          </w:p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Nr KW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A4" w:rsidRPr="00267310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Położenie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Opis nieruchomości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A4" w:rsidRPr="00267310" w:rsidRDefault="005E66A4" w:rsidP="00980F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</w:pPr>
            <w:r w:rsidRPr="00267310">
              <w:rPr>
                <w:rFonts w:ascii="Garamond" w:eastAsia="Times New Roman" w:hAnsi="Garamond" w:cs="Times New Roman"/>
                <w:bCs/>
                <w:sz w:val="24"/>
                <w:szCs w:val="20"/>
                <w:lang w:eastAsia="pl-PL"/>
              </w:rPr>
              <w:t>Cena wywoławcza nieruchomości (brutto)</w:t>
            </w:r>
          </w:p>
        </w:tc>
      </w:tr>
      <w:tr w:rsidR="005E66A4" w:rsidRPr="00267310" w:rsidTr="00D842E9">
        <w:trPr>
          <w:cantSplit/>
          <w:trHeight w:val="33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1/3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0.124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3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ha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PO1O/00014495/0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Oborniki</w:t>
            </w:r>
          </w:p>
          <w:p w:rsidR="005E66A4" w:rsidRPr="00C85D8B" w:rsidRDefault="005E66A4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działka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niezabudowana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kształcie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trapezu,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teren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płaski</w:t>
            </w:r>
          </w:p>
          <w:p w:rsidR="00970665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orośnięty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samosiewami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drzew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krzewów,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konieczność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wykonania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prac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porządkowych,</w:t>
            </w:r>
          </w:p>
          <w:p w:rsidR="002B25F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leży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 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strefie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zbrojenia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energię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elektryczną </w:t>
            </w:r>
          </w:p>
          <w:p w:rsidR="005E66A4" w:rsidRPr="00C85D8B" w:rsidRDefault="002B25F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5869DA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odociąg,</w:t>
            </w:r>
          </w:p>
          <w:p w:rsidR="006B5EA1" w:rsidRDefault="005E66A4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dojazd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drogą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nawierzchni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asfaltowej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6B5E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oraz </w:t>
            </w:r>
          </w:p>
          <w:p w:rsidR="005E66A4" w:rsidRPr="00C85D8B" w:rsidRDefault="006B5EA1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nawierzchni gruntowej,</w:t>
            </w:r>
          </w:p>
          <w:p w:rsidR="005E66A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dla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działki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została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wydana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decyzja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warunkach</w:t>
            </w:r>
          </w:p>
          <w:p w:rsidR="005E66A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abudowy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pod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budowę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budynku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mieszkalnego,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jednorodzinnego,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wolnostojącego,</w:t>
            </w:r>
          </w:p>
          <w:p w:rsidR="005E66A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 zgodnie ze zmianą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studium uwarunkowań i kierun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ków</w:t>
            </w:r>
          </w:p>
          <w:p w:rsidR="00970665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zagospodarowania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przestrzennego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Gminy </w:t>
            </w:r>
            <w:r w:rsidR="0097066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Oborniki, </w:t>
            </w:r>
          </w:p>
          <w:p w:rsidR="00970665" w:rsidRDefault="00970665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działka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wchodzi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5E66A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obszar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terenów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zabudowy </w:t>
            </w:r>
            <w:r w:rsidR="005E66A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5E66A4" w:rsidRDefault="00970665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5E66A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7654F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mieszkaniowej jednorodzinnej, </w:t>
            </w:r>
          </w:p>
          <w:p w:rsidR="002B0F04" w:rsidRDefault="0047654F" w:rsidP="002B0F0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 dziale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III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księgi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wieczystej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wpisane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są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5E66A4"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służebności </w:t>
            </w:r>
          </w:p>
          <w:p w:rsidR="005E66A4" w:rsidRPr="00C85D8B" w:rsidRDefault="005E66A4" w:rsidP="002B0F0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gruntowe, które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nie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dotyczą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zbywanej 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nieruchomości.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Pr="00C85D8B" w:rsidRDefault="004E2E60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177</w:t>
            </w:r>
            <w:r w:rsidR="005C7D4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.000,</w:t>
            </w:r>
            <w:r w:rsidR="005E66A4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00  zł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+ koszt aktu    </w:t>
            </w:r>
          </w:p>
          <w:p w:rsidR="005E66A4" w:rsidRPr="00C85D8B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notarialnego</w:t>
            </w:r>
          </w:p>
        </w:tc>
      </w:tr>
      <w:tr w:rsidR="005E66A4" w:rsidRPr="00267310" w:rsidTr="00D842E9">
        <w:trPr>
          <w:cantSplit/>
          <w:trHeight w:val="33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Default="005E66A4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1/4</w:t>
            </w:r>
          </w:p>
          <w:p w:rsidR="006B5EA1" w:rsidRPr="00C85D8B" w:rsidRDefault="006B5EA1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0.14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80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ha</w:t>
            </w:r>
          </w:p>
          <w:p w:rsidR="006B5EA1" w:rsidRPr="00C85D8B" w:rsidRDefault="006B5EA1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</w:t>
            </w:r>
          </w:p>
          <w:p w:rsidR="006B5EA1" w:rsidRPr="00C85D8B" w:rsidRDefault="006B5EA1" w:rsidP="006B5E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PO1O/00014495/0</w:t>
            </w:r>
          </w:p>
          <w:p w:rsidR="006B5EA1" w:rsidRDefault="006B5EA1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4" w:rsidRPr="00C85D8B" w:rsidRDefault="006B5EA1" w:rsidP="00980F9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działka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niezabudowana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kształcie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prostokątnego </w:t>
            </w:r>
          </w:p>
          <w:p w:rsidR="00D842E9" w:rsidRDefault="00494798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t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rapezu,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teren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płaski, porośnięty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samosiewami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drzew</w:t>
            </w:r>
          </w:p>
          <w:p w:rsidR="00D842E9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 krzewów,</w:t>
            </w:r>
          </w:p>
          <w:p w:rsidR="00D842E9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konieczność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wykonania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prac </w:t>
            </w:r>
            <w:r w:rsidR="004C4A7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porządkowych,</w:t>
            </w:r>
          </w:p>
          <w:p w:rsidR="00494798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leży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strefie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u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zbrojenia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2B25F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energię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elektryczną </w:t>
            </w:r>
          </w:p>
          <w:p w:rsidR="00D842E9" w:rsidRDefault="00494798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 wodociąg,</w:t>
            </w:r>
          </w:p>
          <w:p w:rsidR="00D842E9" w:rsidRDefault="00494798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-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dojazd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drogą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nawierzchni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asfaltowej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oraz </w:t>
            </w:r>
          </w:p>
          <w:p w:rsidR="00D842E9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nawierzchni gruntowej,</w:t>
            </w:r>
          </w:p>
          <w:p w:rsidR="00D842E9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dla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ziałki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z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ostała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wydana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decyzja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w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arunkach</w:t>
            </w:r>
          </w:p>
          <w:p w:rsidR="00D842E9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zabudowy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pod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budowę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budynku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mieszkalnego,</w:t>
            </w:r>
          </w:p>
          <w:p w:rsidR="00D842E9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jednorodzinnego,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wolnostojącego,</w:t>
            </w:r>
          </w:p>
          <w:p w:rsidR="00494798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- zgodnie ze zmianą studium </w:t>
            </w:r>
            <w:r w:rsidR="00494798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uwarunkowań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 kierun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</w:t>
            </w: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ów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494798" w:rsidRDefault="00494798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zagospodarowania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przestrzennego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Gminy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Oborniki, </w:t>
            </w:r>
          </w:p>
          <w:p w:rsidR="00494798" w:rsidRDefault="00494798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działka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wchodzi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obsza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r  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terenów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zabudowy</w:t>
            </w:r>
          </w:p>
          <w:p w:rsidR="00D842E9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mieszkaniowej jednorodzinnej, </w:t>
            </w:r>
          </w:p>
          <w:p w:rsidR="006E6525" w:rsidRDefault="00D842E9" w:rsidP="006E652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-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 dziale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III 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księgi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wieczystej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wpisane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są</w:t>
            </w:r>
            <w:r w:rsid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służebności  </w:t>
            </w:r>
          </w:p>
          <w:p w:rsidR="005E66A4" w:rsidRPr="006E6525" w:rsidRDefault="006E6525" w:rsidP="002B0F0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gruntowe, które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nie</w:t>
            </w:r>
            <w:r w:rsidR="002B0F0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dotyczą  zbywanej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  <w:r w:rsidR="00D842E9" w:rsidRPr="006E65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nieruchomości.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9" w:rsidRPr="00C85D8B" w:rsidRDefault="004E2E60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204.000,00</w:t>
            </w:r>
            <w:r w:rsidR="00D842E9"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D842E9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842E9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+ koszt aktu    </w:t>
            </w:r>
          </w:p>
          <w:p w:rsidR="005E66A4" w:rsidRPr="00C85D8B" w:rsidRDefault="00D842E9" w:rsidP="00D842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85D8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   notarialnego</w:t>
            </w:r>
          </w:p>
        </w:tc>
      </w:tr>
    </w:tbl>
    <w:p w:rsidR="005E66A4" w:rsidRPr="00724F1D" w:rsidRDefault="005E66A4" w:rsidP="005E66A4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724F1D">
        <w:rPr>
          <w:rFonts w:ascii="Garamond" w:eastAsia="Times New Roman" w:hAnsi="Garamond" w:cs="Arial"/>
          <w:sz w:val="16"/>
          <w:szCs w:val="16"/>
          <w:lang w:eastAsia="pl-PL"/>
        </w:rPr>
        <w:t xml:space="preserve">Ogłoszenie podaje się do publicznej wiadomości na okres 21 dni, poprzez wywieszenie na tablicy ogłoszeń w siedzibie Urzędu Miejskiego                        w Obornikach, na stronie Biuletynu Informacji Publicznej </w:t>
      </w:r>
      <w:hyperlink r:id="rId6" w:history="1">
        <w:r w:rsidRPr="00724F1D">
          <w:rPr>
            <w:rFonts w:ascii="Garamond" w:eastAsia="Times New Roman" w:hAnsi="Garamond" w:cs="Arial"/>
            <w:color w:val="0000FF" w:themeColor="hyperlink"/>
            <w:sz w:val="16"/>
            <w:szCs w:val="16"/>
            <w:u w:val="single"/>
            <w:lang w:eastAsia="pl-PL"/>
          </w:rPr>
          <w:t>www.bip.oborniki.pl</w:t>
        </w:r>
      </w:hyperlink>
      <w:r w:rsidRPr="00724F1D">
        <w:rPr>
          <w:rFonts w:ascii="Garamond" w:eastAsia="Times New Roman" w:hAnsi="Garamond" w:cs="Arial"/>
          <w:sz w:val="16"/>
          <w:szCs w:val="16"/>
          <w:lang w:eastAsia="pl-PL"/>
        </w:rPr>
        <w:t xml:space="preserve"> oraz w gazecie o zasięgu co najmniej powiatowym.</w:t>
      </w:r>
    </w:p>
    <w:p w:rsidR="005E66A4" w:rsidRPr="00724F1D" w:rsidRDefault="005E66A4" w:rsidP="005E66A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724F1D">
        <w:rPr>
          <w:rFonts w:ascii="Garamond" w:eastAsia="Times New Roman" w:hAnsi="Garamond" w:cs="Times New Roman"/>
          <w:sz w:val="16"/>
          <w:szCs w:val="16"/>
          <w:lang w:eastAsia="pl-PL"/>
        </w:rPr>
        <w:t>Zgodnie z art. 34 osobie fizycznej i prawnej z zastrzeżeniem art. 216 „ a ” ustawy z dnia 21 sierpnia 1997 r. o gospodarce nieruchomościami ( t. j. Dz.U. z 2018r. poz. 2204 ze zm.) przysługuje pierwszeństwo w nabyciu nieruchomości jeżeli spełnia jeden z następujących warunków:</w:t>
      </w:r>
    </w:p>
    <w:p w:rsidR="005E66A4" w:rsidRPr="00724F1D" w:rsidRDefault="005E66A4" w:rsidP="005E66A4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sz w:val="16"/>
          <w:szCs w:val="16"/>
          <w:lang w:eastAsia="pl-PL"/>
        </w:rPr>
      </w:pPr>
      <w:r w:rsidRPr="00724F1D">
        <w:rPr>
          <w:rFonts w:ascii="Garamond" w:eastAsia="Times New Roman" w:hAnsi="Garamond" w:cs="Arial"/>
          <w:sz w:val="16"/>
          <w:szCs w:val="16"/>
          <w:lang w:eastAsia="pl-PL"/>
        </w:rPr>
        <w:t>1) przysługuje jej roszczenie o nabycie nieruchomości z mocy wskazanej wyżej ustawy lub odrębnych przepisów, jeżeli złoży wniosek o nabycie przed upływem 6 tygodni, licząc od dnia wywieszenia wykazu.</w:t>
      </w:r>
      <w:r w:rsidRPr="00724F1D">
        <w:rPr>
          <w:rFonts w:ascii="Garamond" w:eastAsia="Times New Roman" w:hAnsi="Garamond" w:cs="Arial"/>
          <w:b/>
          <w:sz w:val="16"/>
          <w:szCs w:val="16"/>
          <w:lang w:eastAsia="pl-PL"/>
        </w:rPr>
        <w:t xml:space="preserve">   </w:t>
      </w:r>
    </w:p>
    <w:p w:rsidR="005E66A4" w:rsidRPr="00724F1D" w:rsidRDefault="005E66A4" w:rsidP="008C14D3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724F1D">
        <w:rPr>
          <w:rFonts w:ascii="Garamond" w:eastAsia="Times New Roman" w:hAnsi="Garamond" w:cs="Arial"/>
          <w:sz w:val="16"/>
          <w:szCs w:val="16"/>
          <w:lang w:eastAsia="pl-PL"/>
        </w:rPr>
        <w:t>2) jest poprzednim właścicielem zbywanej nieruchomości pozbawionym prawa własności tej nieruchomości przed dniem 5 grudnia 1990 r., albo jego spadkobiercą, jeżeli złoży wniosek o nabycie przed upływem 6 tygodni, licząc od dnia wywieszenia wykazu.</w:t>
      </w:r>
    </w:p>
    <w:p w:rsidR="005E66A4" w:rsidRPr="00724F1D" w:rsidRDefault="005E66A4" w:rsidP="005E66A4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E6F0C" w:rsidRPr="00724F1D" w:rsidRDefault="009E6F0C">
      <w:pPr>
        <w:rPr>
          <w:rFonts w:ascii="Garamond" w:hAnsi="Garamond"/>
        </w:rPr>
      </w:pPr>
    </w:p>
    <w:sectPr w:rsidR="009E6F0C" w:rsidRPr="00724F1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C4" w:rsidRDefault="005F46C4">
      <w:pPr>
        <w:spacing w:after="0" w:line="240" w:lineRule="auto"/>
      </w:pPr>
      <w:r>
        <w:separator/>
      </w:r>
    </w:p>
  </w:endnote>
  <w:endnote w:type="continuationSeparator" w:id="0">
    <w:p w:rsidR="005F46C4" w:rsidRDefault="005F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57" w:rsidRDefault="00741317">
    <w:pPr>
      <w:pStyle w:val="Stopka"/>
      <w:tabs>
        <w:tab w:val="clear" w:pos="9072"/>
        <w:tab w:val="right" w:pos="9070"/>
      </w:tabs>
      <w:jc w:val="right"/>
      <w:rPr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PAGE</w:instrText>
    </w:r>
    <w:r>
      <w:rPr>
        <w:rFonts w:ascii="Garamond" w:hAnsi="Garamond"/>
        <w:sz w:val="18"/>
        <w:szCs w:val="18"/>
      </w:rPr>
      <w:fldChar w:fldCharType="separate"/>
    </w:r>
    <w:r w:rsidR="008C14D3">
      <w:rPr>
        <w:rFonts w:ascii="Garamond" w:hAnsi="Garamond"/>
        <w:noProof/>
        <w:sz w:val="18"/>
        <w:szCs w:val="18"/>
      </w:rPr>
      <w:t>2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>/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NUMPAGES</w:instrText>
    </w:r>
    <w:r>
      <w:rPr>
        <w:rFonts w:ascii="Garamond" w:hAnsi="Garamond"/>
        <w:sz w:val="18"/>
        <w:szCs w:val="18"/>
      </w:rPr>
      <w:fldChar w:fldCharType="separate"/>
    </w:r>
    <w:r w:rsidR="00735806">
      <w:rPr>
        <w:rFonts w:ascii="Garamond" w:hAnsi="Garamond"/>
        <w:noProof/>
        <w:sz w:val="18"/>
        <w:szCs w:val="18"/>
      </w:rPr>
      <w:t>1</w:t>
    </w:r>
    <w:r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C4" w:rsidRDefault="005F46C4">
      <w:pPr>
        <w:spacing w:after="0" w:line="240" w:lineRule="auto"/>
      </w:pPr>
      <w:r>
        <w:separator/>
      </w:r>
    </w:p>
  </w:footnote>
  <w:footnote w:type="continuationSeparator" w:id="0">
    <w:p w:rsidR="005F46C4" w:rsidRDefault="005F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57" w:rsidRDefault="00741317">
    <w:pPr>
      <w:pStyle w:val="Nagwek"/>
      <w:tabs>
        <w:tab w:val="clear" w:pos="9072"/>
      </w:tabs>
      <w:ind w:right="-569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A4"/>
    <w:rsid w:val="000251FA"/>
    <w:rsid w:val="00076F7D"/>
    <w:rsid w:val="000A5DC9"/>
    <w:rsid w:val="0023442E"/>
    <w:rsid w:val="002B0F04"/>
    <w:rsid w:val="002B25F4"/>
    <w:rsid w:val="00336D7E"/>
    <w:rsid w:val="003A4221"/>
    <w:rsid w:val="0047654F"/>
    <w:rsid w:val="00494798"/>
    <w:rsid w:val="004C4A78"/>
    <w:rsid w:val="004E2E60"/>
    <w:rsid w:val="00566813"/>
    <w:rsid w:val="00581CAF"/>
    <w:rsid w:val="005869DA"/>
    <w:rsid w:val="005C7D47"/>
    <w:rsid w:val="005E66A4"/>
    <w:rsid w:val="005F46C4"/>
    <w:rsid w:val="0065733A"/>
    <w:rsid w:val="006B5EA1"/>
    <w:rsid w:val="006E6525"/>
    <w:rsid w:val="00724F1D"/>
    <w:rsid w:val="00735806"/>
    <w:rsid w:val="00741317"/>
    <w:rsid w:val="0076569E"/>
    <w:rsid w:val="00793900"/>
    <w:rsid w:val="008C14D3"/>
    <w:rsid w:val="00944007"/>
    <w:rsid w:val="00970665"/>
    <w:rsid w:val="009E6F0C"/>
    <w:rsid w:val="00A531F1"/>
    <w:rsid w:val="00A921B5"/>
    <w:rsid w:val="00B932B8"/>
    <w:rsid w:val="00C37A0E"/>
    <w:rsid w:val="00D052D3"/>
    <w:rsid w:val="00D72F5C"/>
    <w:rsid w:val="00D842E9"/>
    <w:rsid w:val="00DA1360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6BBA-8C44-4582-AFD1-761A55F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A4"/>
  </w:style>
  <w:style w:type="paragraph" w:styleId="Stopka">
    <w:name w:val="footer"/>
    <w:basedOn w:val="Normalny"/>
    <w:link w:val="StopkaZnak"/>
    <w:uiPriority w:val="99"/>
    <w:unhideWhenUsed/>
    <w:rsid w:val="005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A4"/>
  </w:style>
  <w:style w:type="paragraph" w:styleId="Tekstdymka">
    <w:name w:val="Balloon Text"/>
    <w:basedOn w:val="Normalny"/>
    <w:link w:val="TekstdymkaZnak"/>
    <w:uiPriority w:val="99"/>
    <w:semiHidden/>
    <w:unhideWhenUsed/>
    <w:rsid w:val="00D7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oborni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Januszak</dc:creator>
  <cp:lastModifiedBy>Iwona Chmielarczyk</cp:lastModifiedBy>
  <cp:revision>2</cp:revision>
  <cp:lastPrinted>2019-01-31T12:35:00Z</cp:lastPrinted>
  <dcterms:created xsi:type="dcterms:W3CDTF">2019-02-04T07:39:00Z</dcterms:created>
  <dcterms:modified xsi:type="dcterms:W3CDTF">2019-02-04T07:39:00Z</dcterms:modified>
</cp:coreProperties>
</file>